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379" w:rsidRPr="009B7D43" w:rsidRDefault="00072379" w:rsidP="00072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84368437"/>
      <w:r w:rsidRPr="000B47F6">
        <w:rPr>
          <w:rFonts w:ascii="TH SarabunPSK" w:hAnsi="TH SarabunPSK" w:cs="TH SarabunPSK"/>
          <w:b/>
          <w:bCs/>
          <w:sz w:val="36"/>
          <w:szCs w:val="36"/>
          <w:cs/>
        </w:rPr>
        <w:t>มาตรการ</w:t>
      </w:r>
      <w:r w:rsidRPr="009B7D43">
        <w:rPr>
          <w:rFonts w:ascii="TH SarabunPSK" w:hAnsi="TH SarabunPSK" w:cs="TH SarabunPSK"/>
          <w:b/>
          <w:bCs/>
          <w:sz w:val="36"/>
          <w:szCs w:val="36"/>
          <w:cs/>
        </w:rPr>
        <w:t>การยกระดับคุณธรรมและความโปร่งใสภายในหน่วยงาน</w:t>
      </w:r>
    </w:p>
    <w:p w:rsidR="00072379" w:rsidRPr="009B7D43" w:rsidRDefault="00072379" w:rsidP="00072379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  <w:r w:rsidRPr="009B7D43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สถานีตำรวจภูธรคลองหอยโข่ง</w:t>
      </w:r>
    </w:p>
    <w:bookmarkEnd w:id="0"/>
    <w:p w:rsidR="00072379" w:rsidRPr="000B47F6" w:rsidRDefault="00072379" w:rsidP="000723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7F6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0B47F6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:rsidR="00072379" w:rsidRPr="000B47F6" w:rsidRDefault="00072379" w:rsidP="00072379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072379" w:rsidRPr="009B7D43" w:rsidRDefault="00072379" w:rsidP="00072379">
      <w:pPr>
        <w:spacing w:after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E66E85">
        <w:rPr>
          <w:rFonts w:ascii="TH SarabunPSK" w:hAnsi="TH SarabunPSK" w:cs="TH SarabunPSK"/>
          <w:sz w:val="32"/>
          <w:szCs w:val="32"/>
        </w:rPr>
        <w:tab/>
      </w:r>
      <w:r w:rsidRPr="006811DB">
        <w:rPr>
          <w:rFonts w:ascii="TH SarabunPSK" w:hAnsi="TH SarabunPSK" w:cs="TH SarabunPSK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6811DB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6811DB">
        <w:rPr>
          <w:rFonts w:ascii="TH SarabunPSK" w:hAnsi="TH SarabunPSK" w:cs="TH SarabunPSK"/>
          <w:sz w:val="32"/>
          <w:szCs w:val="32"/>
          <w:cs/>
        </w:rPr>
        <w:t xml:space="preserve">ลงสู่ </w:t>
      </w:r>
      <w:r w:rsidRPr="006811DB">
        <w:rPr>
          <w:rFonts w:ascii="TH SarabunPSK" w:hAnsi="TH SarabunPSK" w:cs="TH SarabunPSK"/>
          <w:sz w:val="32"/>
          <w:szCs w:val="32"/>
        </w:rPr>
        <w:t>“</w:t>
      </w:r>
      <w:r w:rsidRPr="006811DB">
        <w:rPr>
          <w:rFonts w:ascii="TH SarabunPSK" w:hAnsi="TH SarabunPSK" w:cs="TH SarabunPSK"/>
          <w:sz w:val="32"/>
          <w:szCs w:val="32"/>
          <w:cs/>
        </w:rPr>
        <w:t>สถานีตำรวจทั่วประเทศ</w:t>
      </w:r>
      <w:r w:rsidRPr="006811DB">
        <w:rPr>
          <w:rFonts w:ascii="TH SarabunPSK" w:hAnsi="TH SarabunPSK" w:cs="TH SarabunPSK"/>
          <w:sz w:val="32"/>
          <w:szCs w:val="32"/>
        </w:rPr>
        <w:t xml:space="preserve">” </w:t>
      </w:r>
      <w:r w:rsidRPr="006811DB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 w:rsidRPr="006811D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8</w:t>
      </w:r>
      <w:r w:rsidRPr="006811D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6811DB">
        <w:rPr>
          <w:rFonts w:ascii="TH SarabunPSK" w:hAnsi="TH SarabunPSK" w:cs="TH SarabunPSK"/>
          <w:sz w:val="32"/>
          <w:szCs w:val="32"/>
          <w:cs/>
        </w:rPr>
        <w:t>ในฐานะ</w:t>
      </w:r>
      <w:r w:rsidRPr="009B7D43">
        <w:rPr>
          <w:rFonts w:ascii="TH SarabunPSK" w:hAnsi="TH SarabunPSK" w:cs="TH SarabunPSK"/>
          <w:sz w:val="32"/>
          <w:szCs w:val="32"/>
          <w:cs/>
        </w:rPr>
        <w:t>หน่วยงานในสังกัด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กองบัญชาการตำรวจภูธรภาค 9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พื้นที่เพื่อสะท้อนให้เห็นถึงบทบาทและความสำคัญของการบริหารราชการของสถานีตำรวจ และเกิดกลไกการมีส่วนร่วมและการป้องกันการทุจริตในการบริหารราชการ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:rsidR="00072379" w:rsidRPr="009B7D43" w:rsidRDefault="00072379" w:rsidP="00072379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B7D43">
        <w:rPr>
          <w:rFonts w:ascii="TH SarabunPSK" w:hAnsi="TH SarabunPSK" w:cs="TH SarabunPSK"/>
          <w:sz w:val="32"/>
          <w:szCs w:val="32"/>
          <w:cs/>
        </w:rPr>
        <w:tab/>
        <w:t>สถานีตำรวจภูธร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คลองหอยโข่ง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ได้ดำเนินการเตรียมความพร้อมรั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บ</w:t>
      </w:r>
      <w:r w:rsidRPr="009B7D43">
        <w:rPr>
          <w:rFonts w:ascii="TH SarabunPSK" w:hAnsi="TH SarabunPSK" w:cs="TH SarabunPSK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9B7D43">
        <w:rPr>
          <w:rFonts w:ascii="TH SarabunPSK" w:hAnsi="TH SarabunPSK" w:cs="TH SarabunPSK"/>
          <w:sz w:val="32"/>
          <w:szCs w:val="32"/>
        </w:rPr>
        <w:t>Integrity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</w:rPr>
        <w:t>and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</w:rPr>
        <w:t>Transparency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</w:rPr>
        <w:t xml:space="preserve">Assessment: ITA) </w:t>
      </w:r>
      <w:r w:rsidRPr="009B7D43">
        <w:rPr>
          <w:rFonts w:ascii="TH SarabunPSK" w:hAnsi="TH SarabunPSK" w:cs="TH SarabunPSK"/>
          <w:sz w:val="32"/>
          <w:szCs w:val="32"/>
          <w:cs/>
        </w:rPr>
        <w:t>ของสถานีตำรวจนครบาล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B7D43">
        <w:rPr>
          <w:rFonts w:ascii="TH SarabunPSK" w:hAnsi="TH SarabunPSK" w:cs="TH SarabunPSK"/>
          <w:sz w:val="32"/>
          <w:szCs w:val="32"/>
          <w:cs/>
        </w:rPr>
        <w:t>สถานีตำรวจภูธร ประจำปีงบประมาณ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พ.ศ.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256</w:t>
      </w:r>
      <w:r w:rsidRPr="009B7D43">
        <w:rPr>
          <w:rFonts w:ascii="TH SarabunPSK" w:hAnsi="TH SarabunPSK" w:cs="TH SarabunPSK"/>
          <w:sz w:val="32"/>
          <w:szCs w:val="32"/>
        </w:rPr>
        <w:t>8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7D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:rsidR="00200229" w:rsidRPr="009B7D43" w:rsidRDefault="009B7D43" w:rsidP="00072379">
      <w:pPr>
        <w:ind w:firstLine="720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การชี้แจงและให้ข้อมูลเกี่ยวกับการประเมินคุณธรรมและความโปร่งใสในการดำเนินงาน</w:t>
      </w:r>
      <w:r w:rsidR="00072379" w:rsidRPr="009B7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</w:t>
      </w:r>
      <w:r w:rsidR="00072379" w:rsidRPr="009B7D4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>ภาครัฐ (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>Integrity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>and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>Transparency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>Assessment: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>ITA)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ของสถาน</w:t>
      </w:r>
      <w:r w:rsidR="00072379" w:rsidRPr="009B7D43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>ตำรวจ ประจำปีงบประมาณ พ.ศ.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</w:rPr>
        <w:t xml:space="preserve"> 2568 </w:t>
      </w:r>
      <w:r w:rsidR="00072379" w:rsidRPr="009B7D43">
        <w:rPr>
          <w:rFonts w:ascii="TH SarabunPSK" w:hAnsi="TH SarabunPSK" w:cs="TH SarabunPSK"/>
          <w:b/>
          <w:bCs/>
          <w:sz w:val="32"/>
          <w:szCs w:val="32"/>
          <w:cs/>
        </w:rPr>
        <w:t>แก่เจ้าหน้าที่ตำรวจในหน่วยงาน</w:t>
      </w:r>
    </w:p>
    <w:p w:rsidR="00072379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7D43">
        <w:rPr>
          <w:rFonts w:ascii="TH SarabunPSK" w:hAnsi="TH SarabunPSK" w:cs="TH SarabunPSK"/>
          <w:sz w:val="32"/>
          <w:szCs w:val="32"/>
          <w:cs/>
        </w:rPr>
        <w:t>สถานีต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รวจภูธรคลองหอยโข่ง ได้ด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เนินการประชุมการขับเคลื่อนการประเมินคุณธรรม และ ความ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โปร่งใส ในการด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Pr="009B7D43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9B7D43">
        <w:rPr>
          <w:rFonts w:ascii="TH SarabunPSK" w:hAnsi="TH SarabunPSK" w:cs="TH SarabunPSK"/>
          <w:sz w:val="32"/>
          <w:szCs w:val="32"/>
          <w:cs/>
        </w:rPr>
        <w:t>ของสถานีต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รวจ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ประจ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9B7D43">
        <w:rPr>
          <w:rFonts w:ascii="TH SarabunPSK" w:hAnsi="TH SarabunPSK" w:cs="TH SarabunPSK"/>
          <w:sz w:val="32"/>
          <w:szCs w:val="32"/>
        </w:rPr>
        <w:t xml:space="preserve">2568 </w:t>
      </w:r>
      <w:r w:rsidRPr="009B7D43">
        <w:rPr>
          <w:rFonts w:ascii="TH SarabunPSK" w:hAnsi="TH SarabunPSK" w:cs="TH SarabunPSK"/>
          <w:sz w:val="32"/>
          <w:szCs w:val="32"/>
          <w:cs/>
        </w:rPr>
        <w:t>โดยมี พ.ต.อ.</w:t>
      </w:r>
      <w:r w:rsidR="009B7D43" w:rsidRPr="009B7D43">
        <w:rPr>
          <w:rFonts w:ascii="TH SarabunPSK" w:hAnsi="TH SarabunPSK" w:cs="TH SarabunPSK" w:hint="cs"/>
          <w:sz w:val="32"/>
          <w:szCs w:val="32"/>
          <w:cs/>
        </w:rPr>
        <w:t>บัน</w:t>
      </w:r>
      <w:proofErr w:type="spellStart"/>
      <w:r w:rsidR="009B7D43" w:rsidRPr="009B7D43">
        <w:rPr>
          <w:rFonts w:ascii="TH SarabunPSK" w:hAnsi="TH SarabunPSK" w:cs="TH SarabunPSK" w:hint="cs"/>
          <w:sz w:val="32"/>
          <w:szCs w:val="32"/>
          <w:cs/>
        </w:rPr>
        <w:t>ฑูร</w:t>
      </w:r>
      <w:proofErr w:type="spellEnd"/>
      <w:r w:rsidR="009B7D43" w:rsidRPr="009B7D43">
        <w:rPr>
          <w:rFonts w:ascii="TH SarabunPSK" w:hAnsi="TH SarabunPSK" w:cs="TH SarabunPSK" w:hint="cs"/>
          <w:sz w:val="32"/>
          <w:szCs w:val="32"/>
          <w:cs/>
        </w:rPr>
        <w:t xml:space="preserve">  เทพสุวรรณ</w:t>
      </w:r>
      <w:r w:rsidRPr="009B7D43">
        <w:rPr>
          <w:rFonts w:ascii="TH SarabunPSK" w:hAnsi="TH SarabunPSK" w:cs="TH SarabunPSK"/>
          <w:sz w:val="32"/>
          <w:szCs w:val="32"/>
          <w:cs/>
        </w:rPr>
        <w:t xml:space="preserve"> ผกก.สภ.คลองหอยโข่ง เป็นประธานการประชุม ซึ่งการ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ประชุมดังกล่าวมีวัตถุประสงค์เพื่อแจ้งค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สั่งแต่งตั้งคณะกรรมการขับเคลื่อนการประเมินคุณธรรมและความ โปร่งใส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ในการด</w:t>
      </w:r>
      <w:r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เนินงาน ของหน่วยงานภาครัฐ (</w:t>
      </w:r>
      <w:r w:rsidRPr="009B7D43">
        <w:rPr>
          <w:rFonts w:ascii="TH SarabunPSK" w:hAnsi="TH SarabunPSK" w:cs="TH SarabunPSK"/>
          <w:sz w:val="32"/>
          <w:szCs w:val="32"/>
        </w:rPr>
        <w:t xml:space="preserve">Integrity and </w:t>
      </w:r>
      <w:r w:rsidRPr="00072379">
        <w:rPr>
          <w:rFonts w:ascii="TH SarabunPSK" w:hAnsi="TH SarabunPSK" w:cs="TH SarabunPSK"/>
          <w:sz w:val="32"/>
          <w:szCs w:val="32"/>
        </w:rPr>
        <w:t xml:space="preserve">Transparency Assessment: ITA) </w:t>
      </w:r>
      <w:r w:rsidRPr="00072379">
        <w:rPr>
          <w:rFonts w:ascii="TH SarabunPSK" w:hAnsi="TH SarabunPSK" w:cs="TH SarabunPSK"/>
          <w:sz w:val="32"/>
          <w:szCs w:val="32"/>
          <w:cs/>
        </w:rPr>
        <w:t>ของสถานีต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 และ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ความเข้าใจ กรอบการประเมินคุณธรรมและความโปร่งใสในการด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Pr="00072379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072379">
        <w:rPr>
          <w:rFonts w:ascii="TH SarabunPSK" w:hAnsi="TH SarabunPSK" w:cs="TH SarabunPSK"/>
          <w:sz w:val="32"/>
          <w:szCs w:val="32"/>
          <w:cs/>
        </w:rPr>
        <w:t>ของสถานีต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072379">
        <w:rPr>
          <w:rFonts w:ascii="TH SarabunPSK" w:hAnsi="TH SarabunPSK" w:cs="TH SarabunPSK"/>
          <w:sz w:val="32"/>
          <w:szCs w:val="32"/>
          <w:cs/>
        </w:rPr>
        <w:t xml:space="preserve"> ประกอบด้วย ๓ ประเด็น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คัญ ได้แก่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</w:p>
    <w:p w:rsidR="00014AAE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379">
        <w:rPr>
          <w:rFonts w:ascii="TH SarabunPSK" w:hAnsi="TH SarabunPSK" w:cs="TH SarabunPSK"/>
          <w:sz w:val="32"/>
          <w:szCs w:val="32"/>
        </w:rPr>
        <w:t xml:space="preserve">1) </w:t>
      </w:r>
      <w:r w:rsidRPr="00072379">
        <w:rPr>
          <w:rFonts w:ascii="TH SarabunPSK" w:hAnsi="TH SarabunPSK" w:cs="TH SarabunPSK"/>
          <w:sz w:val="32"/>
          <w:szCs w:val="32"/>
          <w:cs/>
        </w:rPr>
        <w:t>การเปิดเผยข้อมูลสาธารณะ (</w:t>
      </w:r>
      <w:r w:rsidRPr="00072379">
        <w:rPr>
          <w:rFonts w:ascii="TH SarabunPSK" w:hAnsi="TH SarabunPSK" w:cs="TH SarabunPSK"/>
          <w:sz w:val="32"/>
          <w:szCs w:val="32"/>
        </w:rPr>
        <w:t xml:space="preserve">Open Data Integrity and Transparency Assessment: OIT) - </w:t>
      </w:r>
      <w:r w:rsidRPr="00072379">
        <w:rPr>
          <w:rFonts w:ascii="TH SarabunPSK" w:hAnsi="TH SarabunPSK" w:cs="TH SarabunPSK"/>
          <w:sz w:val="32"/>
          <w:szCs w:val="32"/>
          <w:cs/>
        </w:rPr>
        <w:t>ให้สถานีต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 xml:space="preserve">รวจศึกษาการเข้าใช้ระบบ </w:t>
      </w:r>
      <w:r w:rsidRPr="00072379">
        <w:rPr>
          <w:rFonts w:ascii="TH SarabunPSK" w:hAnsi="TH SarabunPSK" w:cs="TH SarabunPSK"/>
          <w:sz w:val="32"/>
          <w:szCs w:val="32"/>
        </w:rPr>
        <w:t xml:space="preserve">ITAP </w:t>
      </w:r>
      <w:r w:rsidRPr="00072379">
        <w:rPr>
          <w:rFonts w:ascii="TH SarabunPSK" w:hAnsi="TH SarabunPSK" w:cs="TH SarabunPSK"/>
          <w:sz w:val="32"/>
          <w:szCs w:val="32"/>
          <w:cs/>
        </w:rPr>
        <w:t>พร้อมจัดท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ข้อมูลสาธารณะตามแบบฟอร์ม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ที่ก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หนดลงในระบบดังกล่าว</w:t>
      </w:r>
      <w:r w:rsidRPr="00072379">
        <w:rPr>
          <w:rFonts w:ascii="TH SarabunPSK" w:hAnsi="TH SarabunPSK" w:cs="TH SarabunPSK"/>
          <w:sz w:val="32"/>
          <w:szCs w:val="32"/>
        </w:rPr>
        <w:t xml:space="preserve"> Assessment: IIT) </w:t>
      </w:r>
    </w:p>
    <w:p w:rsidR="00014AAE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379">
        <w:rPr>
          <w:rFonts w:ascii="TH SarabunPSK" w:hAnsi="TH SarabunPSK" w:cs="TH SarabunPSK"/>
          <w:sz w:val="32"/>
          <w:szCs w:val="32"/>
        </w:rPr>
        <w:lastRenderedPageBreak/>
        <w:t xml:space="preserve">2) </w:t>
      </w:r>
      <w:r w:rsidRPr="00072379">
        <w:rPr>
          <w:rFonts w:ascii="TH SarabunPSK" w:hAnsi="TH SarabunPSK" w:cs="TH SarabunPSK"/>
          <w:sz w:val="32"/>
          <w:szCs w:val="32"/>
          <w:cs/>
        </w:rPr>
        <w:t>แบบวัดการร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ับรู้</w:t>
      </w:r>
      <w:r w:rsidRPr="00072379">
        <w:rPr>
          <w:rFonts w:ascii="TH SarabunPSK" w:hAnsi="TH SarabunPSK" w:cs="TH SarabunPSK"/>
          <w:sz w:val="32"/>
          <w:szCs w:val="32"/>
          <w:cs/>
        </w:rPr>
        <w:t>ของ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072379">
        <w:rPr>
          <w:rFonts w:ascii="TH SarabunPSK" w:hAnsi="TH SarabunPSK" w:cs="TH SarabunPSK"/>
          <w:sz w:val="32"/>
          <w:szCs w:val="32"/>
          <w:cs/>
        </w:rPr>
        <w:t>มีส่วนได้ส่วนเสียภายใน (</w:t>
      </w:r>
      <w:r w:rsidRPr="00072379">
        <w:rPr>
          <w:rFonts w:ascii="TH SarabunPSK" w:hAnsi="TH SarabunPSK" w:cs="TH SarabunPSK"/>
          <w:sz w:val="32"/>
          <w:szCs w:val="32"/>
        </w:rPr>
        <w:t xml:space="preserve">Internal Integrity and Transparency - </w:t>
      </w:r>
      <w:r w:rsidRPr="00072379">
        <w:rPr>
          <w:rFonts w:ascii="TH SarabunPSK" w:hAnsi="TH SarabunPSK" w:cs="TH SarabunPSK"/>
          <w:sz w:val="32"/>
          <w:szCs w:val="32"/>
          <w:cs/>
        </w:rPr>
        <w:t>ให้สถานีต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ความเข้าใจในข้อค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ถามและสร้างความตระหนักรู้เกี่ยวกับประเด็นข้อค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ถาม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ให้ผู้มีส่วนได้ส่วนเสียภายในทราบ ก่อนท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การประเมินแบบวัดการรับรู้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</w:p>
    <w:p w:rsidR="00014AAE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379">
        <w:rPr>
          <w:rFonts w:ascii="TH SarabunPSK" w:hAnsi="TH SarabunPSK" w:cs="TH SarabunPSK"/>
          <w:sz w:val="32"/>
          <w:szCs w:val="32"/>
        </w:rPr>
        <w:t xml:space="preserve">3) </w:t>
      </w:r>
      <w:r w:rsidRPr="00072379">
        <w:rPr>
          <w:rFonts w:ascii="TH SarabunPSK" w:hAnsi="TH SarabunPSK" w:cs="TH SarabunPSK"/>
          <w:sz w:val="32"/>
          <w:szCs w:val="32"/>
          <w:cs/>
        </w:rPr>
        <w:t>แบบวัดการรับร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ู้</w:t>
      </w:r>
      <w:r w:rsidRPr="00072379">
        <w:rPr>
          <w:rFonts w:ascii="TH SarabunPSK" w:hAnsi="TH SarabunPSK" w:cs="TH SarabunPSK"/>
          <w:sz w:val="32"/>
          <w:szCs w:val="32"/>
          <w:cs/>
        </w:rPr>
        <w:t>ของผู</w:t>
      </w:r>
      <w:r w:rsidR="00014AAE">
        <w:rPr>
          <w:rFonts w:ascii="TH SarabunPSK" w:hAnsi="TH SarabunPSK" w:cs="TH SarabunPSK" w:hint="cs"/>
          <w:sz w:val="32"/>
          <w:szCs w:val="32"/>
          <w:cs/>
        </w:rPr>
        <w:t>้</w:t>
      </w:r>
      <w:r w:rsidRPr="00072379">
        <w:rPr>
          <w:rFonts w:ascii="TH SarabunPSK" w:hAnsi="TH SarabunPSK" w:cs="TH SarabunPSK"/>
          <w:sz w:val="32"/>
          <w:szCs w:val="32"/>
          <w:cs/>
        </w:rPr>
        <w:t>มีส่วนได้ส่วนเสียภายนอก (</w:t>
      </w:r>
      <w:r w:rsidRPr="00072379">
        <w:rPr>
          <w:rFonts w:ascii="TH SarabunPSK" w:hAnsi="TH SarabunPSK" w:cs="TH SarabunPSK"/>
          <w:sz w:val="32"/>
          <w:szCs w:val="32"/>
        </w:rPr>
        <w:t xml:space="preserve">External Integrity and Transparency Assessment: EIT) </w:t>
      </w:r>
    </w:p>
    <w:p w:rsidR="00014AAE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2379">
        <w:rPr>
          <w:rFonts w:ascii="TH SarabunPSK" w:hAnsi="TH SarabunPSK" w:cs="TH SarabunPSK"/>
          <w:sz w:val="32"/>
          <w:szCs w:val="32"/>
        </w:rPr>
        <w:t xml:space="preserve">- </w:t>
      </w:r>
      <w:r w:rsidRPr="00072379">
        <w:rPr>
          <w:rFonts w:ascii="TH SarabunPSK" w:hAnsi="TH SarabunPSK" w:cs="TH SarabunPSK"/>
          <w:sz w:val="32"/>
          <w:szCs w:val="32"/>
          <w:cs/>
        </w:rPr>
        <w:t>ให้สถานีต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รวจน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ช่องทางการเปิดเผยข้อมูลสาธารณะ (</w:t>
      </w:r>
      <w:r w:rsidRPr="00072379">
        <w:rPr>
          <w:rFonts w:ascii="TH SarabunPSK" w:hAnsi="TH SarabunPSK" w:cs="TH SarabunPSK"/>
          <w:sz w:val="32"/>
          <w:szCs w:val="32"/>
        </w:rPr>
        <w:t xml:space="preserve">OIT) </w:t>
      </w:r>
      <w:r w:rsidRPr="00072379">
        <w:rPr>
          <w:rFonts w:ascii="TH SarabunPSK" w:hAnsi="TH SarabunPSK" w:cs="TH SarabunPSK"/>
          <w:sz w:val="32"/>
          <w:szCs w:val="32"/>
          <w:cs/>
        </w:rPr>
        <w:t>เปิดเผย ณ จุดให้บริการ และพัฒนาการ ให้บริการเพื่อสร้างความรวดเร็วและความสะดวกให้แก่ประชาชน ก่อนท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การประเมินแบบวัดการรับรู้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รวจภูธรคลองหอยโข่ง มีการประชุมเพื่อซักซ้อม และวางแผน เพื่อด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เนินการเกี่ยวกับ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มาตรการ/ กิจกรรม การประเมินคุณธรรมและความโปร่งใส ในการด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 xml:space="preserve">เนินงานของหน่วยงานภาครัฐ ( </w:t>
      </w:r>
      <w:r w:rsidRPr="00072379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072379">
        <w:rPr>
          <w:rFonts w:ascii="TH SarabunPSK" w:hAnsi="TH SarabunPSK" w:cs="TH SarabunPSK"/>
          <w:sz w:val="32"/>
          <w:szCs w:val="32"/>
          <w:cs/>
        </w:rPr>
        <w:t>ของสถานีต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รวจภูธรคลองหอยโข่ง ประจ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072379">
        <w:rPr>
          <w:rFonts w:ascii="TH SarabunPSK" w:hAnsi="TH SarabunPSK" w:cs="TH SarabunPSK"/>
          <w:sz w:val="32"/>
          <w:szCs w:val="32"/>
        </w:rPr>
        <w:t>256</w:t>
      </w:r>
      <w:r w:rsidR="00014AAE">
        <w:rPr>
          <w:rFonts w:ascii="TH SarabunPSK" w:hAnsi="TH SarabunPSK" w:cs="TH SarabunPSK"/>
          <w:sz w:val="32"/>
          <w:szCs w:val="32"/>
        </w:rPr>
        <w:t>8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เพื่อให้ 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ในสังกัดรับทราบ และร่วมปฏิบัติตามมาตรการ/กิจกรรม พร้อมท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072379">
        <w:rPr>
          <w:rFonts w:ascii="TH SarabunPSK" w:hAnsi="TH SarabunPSK" w:cs="TH SarabunPSK"/>
          <w:sz w:val="32"/>
          <w:szCs w:val="32"/>
          <w:cs/>
        </w:rPr>
        <w:t>เตรียมความพร้อมในการรับการ ตรวจสอบ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จากเจ้าหน้าที่ส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นักงาน ป.ป.ช. ในระหว่างการด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เนินการตามมาตรการ/กิจกรรม ได้มีการติดตาม และรายงานผล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 xml:space="preserve">รวมทั้งการเผยแพร่ข้อมูล </w:t>
      </w:r>
      <w:r w:rsidRPr="00072379">
        <w:rPr>
          <w:rFonts w:ascii="TH SarabunPSK" w:hAnsi="TH SarabunPSK" w:cs="TH SarabunPSK"/>
          <w:sz w:val="32"/>
          <w:szCs w:val="32"/>
        </w:rPr>
        <w:t xml:space="preserve">OPEN DATA </w:t>
      </w:r>
      <w:r w:rsidRPr="00072379">
        <w:rPr>
          <w:rFonts w:ascii="TH SarabunPSK" w:hAnsi="TH SarabunPSK" w:cs="TH SarabunPSK"/>
          <w:sz w:val="32"/>
          <w:szCs w:val="32"/>
          <w:cs/>
        </w:rPr>
        <w:t>บนเว็บไซต์ ของสถานีต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รวจภูธรคลองหอยโข่ง และมีการ ประชุมเพื่อวางแผน</w:t>
      </w: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ในการท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งาน มีการก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กับติดตาม</w:t>
      </w:r>
      <w:r w:rsidR="00014A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2379">
        <w:rPr>
          <w:rFonts w:ascii="TH SarabunPSK" w:hAnsi="TH SarabunPSK" w:cs="TH SarabunPSK"/>
          <w:sz w:val="32"/>
          <w:szCs w:val="32"/>
          <w:cs/>
        </w:rPr>
        <w:t>โดยผู้ก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กับการสถานีต</w:t>
      </w:r>
      <w:r w:rsidR="00014AAE">
        <w:rPr>
          <w:rFonts w:ascii="TH SarabunPSK" w:hAnsi="TH SarabunPSK" w:cs="TH SarabunPSK" w:hint="cs"/>
          <w:sz w:val="32"/>
          <w:szCs w:val="32"/>
          <w:cs/>
        </w:rPr>
        <w:t>ำ</w:t>
      </w:r>
      <w:r w:rsidRPr="00072379">
        <w:rPr>
          <w:rFonts w:ascii="TH SarabunPSK" w:hAnsi="TH SarabunPSK" w:cs="TH SarabunPSK"/>
          <w:sz w:val="32"/>
          <w:szCs w:val="32"/>
          <w:cs/>
        </w:rPr>
        <w:t>รวจภูธรคลองหอยโข่ง ด้วยทุกครั้ง</w:t>
      </w:r>
    </w:p>
    <w:p w:rsidR="009B7D43" w:rsidRDefault="00072379" w:rsidP="0007237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2379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B7D43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การศึกษาและวิเคราะห์กรอบการประเมิน และประเด็นที่สถานีต</w:t>
      </w:r>
      <w:r w:rsidR="00014AAE" w:rsidRPr="009B7D4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b/>
          <w:bCs/>
          <w:sz w:val="32"/>
          <w:szCs w:val="32"/>
          <w:cs/>
        </w:rPr>
        <w:t>รวจภูธรต้องปรับปรุงและ</w:t>
      </w:r>
      <w:r w:rsidRPr="009B7D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b/>
          <w:bCs/>
          <w:sz w:val="32"/>
          <w:szCs w:val="32"/>
          <w:cs/>
        </w:rPr>
        <w:t>ยกระดับการพัฒนา</w:t>
      </w:r>
      <w:r w:rsidRPr="009B7D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72379" w:rsidRPr="009B7D43" w:rsidRDefault="00072379" w:rsidP="0007237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7D43">
        <w:rPr>
          <w:rFonts w:ascii="TH SarabunPSK" w:hAnsi="TH SarabunPSK" w:cs="TH SarabunPSK"/>
          <w:sz w:val="32"/>
          <w:szCs w:val="32"/>
          <w:cs/>
        </w:rPr>
        <w:t>สถานีต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รวจภูธรคลองหอยโข่ง ได้ด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เนินการศึกษาและวิเคราะห์กรอบการประเมิน และประเด็นที่สถานีต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รวจต้องปรับปรุงและพัฒนาโดยเร่งด่วน ในการเตรียมความพร้อมรับการประเมินคุณธรรมและความโปร่ง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ในการด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เนินงานของหน่วยงานภาครัฐ (</w:t>
      </w:r>
      <w:r w:rsidRPr="009B7D43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Pr="009B7D43">
        <w:rPr>
          <w:rFonts w:ascii="TH SarabunPSK" w:hAnsi="TH SarabunPSK" w:cs="TH SarabunPSK"/>
          <w:sz w:val="32"/>
          <w:szCs w:val="32"/>
          <w:cs/>
        </w:rPr>
        <w:t>ของสถานีต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รวจ ประจ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ำ</w:t>
      </w:r>
      <w:r w:rsidRPr="009B7D43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9B7D43">
        <w:rPr>
          <w:rFonts w:ascii="TH SarabunPSK" w:hAnsi="TH SarabunPSK" w:cs="TH SarabunPSK"/>
          <w:sz w:val="32"/>
          <w:szCs w:val="32"/>
        </w:rPr>
        <w:t>256</w:t>
      </w:r>
      <w:r w:rsidR="00014AAE" w:rsidRPr="009B7D43">
        <w:rPr>
          <w:rFonts w:ascii="TH SarabunPSK" w:hAnsi="TH SarabunPSK" w:cs="TH SarabunPSK"/>
          <w:sz w:val="32"/>
          <w:szCs w:val="32"/>
        </w:rPr>
        <w:t>8</w:t>
      </w:r>
      <w:r w:rsidRPr="009B7D43">
        <w:rPr>
          <w:rFonts w:ascii="TH SarabunPSK" w:hAnsi="TH SarabunPSK" w:cs="TH SarabunPSK"/>
          <w:sz w:val="32"/>
          <w:szCs w:val="32"/>
        </w:rPr>
        <w:t xml:space="preserve"> </w:t>
      </w:r>
      <w:r w:rsidRPr="009B7D43">
        <w:rPr>
          <w:rFonts w:ascii="TH SarabunPSK" w:hAnsi="TH SarabunPSK" w:cs="TH SarabunPSK"/>
          <w:sz w:val="32"/>
          <w:szCs w:val="32"/>
          <w:cs/>
        </w:rPr>
        <w:t>รายละเอียด ดังน</w:t>
      </w:r>
      <w:r w:rsidR="00014AAE" w:rsidRPr="009B7D43">
        <w:rPr>
          <w:rFonts w:ascii="TH SarabunPSK" w:hAnsi="TH SarabunPSK" w:cs="TH SarabunPSK" w:hint="cs"/>
          <w:sz w:val="32"/>
          <w:szCs w:val="32"/>
          <w:cs/>
        </w:rPr>
        <w:t>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7D43" w:rsidTr="009B7D43">
        <w:tc>
          <w:tcPr>
            <w:tcW w:w="4508" w:type="dxa"/>
            <w:shd w:val="clear" w:color="auto" w:fill="7030A0"/>
          </w:tcPr>
          <w:p w:rsidR="009B7D43" w:rsidRPr="009B7D43" w:rsidRDefault="009B7D43" w:rsidP="009B7D4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ตัวชี้วัดการประเมิน 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ITA</w:t>
            </w:r>
          </w:p>
        </w:tc>
        <w:tc>
          <w:tcPr>
            <w:tcW w:w="4508" w:type="dxa"/>
            <w:shd w:val="clear" w:color="auto" w:fill="7030A0"/>
          </w:tcPr>
          <w:p w:rsidR="009B7D43" w:rsidRPr="009B7D43" w:rsidRDefault="009B7D43" w:rsidP="009B7D4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ประเด็นที่ต้องปรับปร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ุ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งและยกระดับพัฒนา</w:t>
            </w:r>
          </w:p>
        </w:tc>
      </w:tr>
      <w:tr w:rsidR="009B7D43" w:rsidTr="006725AB">
        <w:tc>
          <w:tcPr>
            <w:tcW w:w="9016" w:type="dxa"/>
            <w:gridSpan w:val="2"/>
            <w:shd w:val="clear" w:color="auto" w:fill="7030A0"/>
          </w:tcPr>
          <w:p w:rsidR="009B7D43" w:rsidRDefault="009B7D43" w:rsidP="00072379"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แบบวัดการรับรู้ของผู้มีส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่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วนได้เสียภายใน</w:t>
            </w:r>
          </w:p>
        </w:tc>
      </w:tr>
      <w:tr w:rsidR="009B7D43" w:rsidTr="009B7D43">
        <w:tc>
          <w:tcPr>
            <w:tcW w:w="4508" w:type="dxa"/>
          </w:tcPr>
          <w:p w:rsidR="009B7D43" w:rsidRPr="009B7D43" w:rsidRDefault="009B7D43" w:rsidP="009B7D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ี่</w:t>
            </w:r>
          </w:p>
        </w:tc>
        <w:tc>
          <w:tcPr>
            <w:tcW w:w="4508" w:type="dxa"/>
          </w:tcPr>
          <w:p w:rsidR="009B7D43" w:rsidRPr="009B7D43" w:rsidRDefault="009B7D43" w:rsidP="009B7D43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มาตรฐานการปฏิบัติหน้าที่ ด้วยความเต็มใจโดยไม่หวังผลตอบแทน มีความเป็นมิตร ไม่เลือกปฏิบัติ </w:t>
            </w:r>
          </w:p>
        </w:tc>
      </w:tr>
      <w:tr w:rsidR="009B7D43" w:rsidTr="009B7D43">
        <w:tc>
          <w:tcPr>
            <w:tcW w:w="4508" w:type="dxa"/>
            <w:shd w:val="clear" w:color="auto" w:fill="7030A0"/>
          </w:tcPr>
          <w:p w:rsidR="009B7D43" w:rsidRPr="009B7D43" w:rsidRDefault="009B7D43" w:rsidP="009B7D4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ITA</w:t>
            </w:r>
          </w:p>
        </w:tc>
        <w:tc>
          <w:tcPr>
            <w:tcW w:w="4508" w:type="dxa"/>
            <w:shd w:val="clear" w:color="auto" w:fill="7030A0"/>
          </w:tcPr>
          <w:p w:rsidR="009B7D43" w:rsidRPr="009B7D43" w:rsidRDefault="009B7D43" w:rsidP="009B7D4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242485" w:rsidTr="00707720">
        <w:tc>
          <w:tcPr>
            <w:tcW w:w="9016" w:type="dxa"/>
            <w:gridSpan w:val="2"/>
            <w:shd w:val="clear" w:color="auto" w:fill="7030A0"/>
          </w:tcPr>
          <w:p w:rsidR="00242485" w:rsidRDefault="00242485" w:rsidP="009B7D43"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แบบวัดการรับรู้ของผู้มีส่วนได้เสียภายใน</w:t>
            </w:r>
          </w:p>
        </w:tc>
      </w:tr>
      <w:tr w:rsidR="009B7D43" w:rsidTr="009B7D43">
        <w:tc>
          <w:tcPr>
            <w:tcW w:w="4508" w:type="dxa"/>
          </w:tcPr>
          <w:p w:rsidR="009B7D43" w:rsidRDefault="009B7D43" w:rsidP="00072379"/>
        </w:tc>
        <w:tc>
          <w:tcPr>
            <w:tcW w:w="4508" w:type="dxa"/>
          </w:tcPr>
          <w:p w:rsidR="009B7D43" w:rsidRPr="009B7D43" w:rsidRDefault="009B7D43" w:rsidP="009B7D43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เป็นไปตามกรอบระยะเวลา ที่ก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หนด</w:t>
            </w:r>
            <w:r w:rsidRPr="009B7D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B7D43" w:rsidRDefault="009B7D43" w:rsidP="009B7D43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การปฏิบัติอย่างเหมาะสมต่อผู้ถูกกล่าวหาหรือผู้ต้องหา</w:t>
            </w:r>
            <w:r w:rsidRPr="009B7D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โดยปราศจากการข่มขู่หรือท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ร้ายร่างกาย มีการช่วยเหลือ</w:t>
            </w:r>
            <w:r w:rsidRPr="009B7D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และอ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นวยความสะดวกแก่ผู้รับบริการทั่วไปและปกป้อง</w:t>
            </w:r>
            <w:r w:rsidRPr="009B7D4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</w:t>
            </w:r>
            <w:proofErr w:type="spellStart"/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สวั</w:t>
            </w:r>
            <w:proofErr w:type="spellEnd"/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สดิภาพ ทั้งด้านร่างกาย จิตใจ และสุขภาพของเด็กและสตรี ทั้งยังมีการสื่อสารที่ชัดเจน เข้าใจง่าย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B7D43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 ประชาชนสะดวกและรวดเร็ว</w:t>
            </w:r>
          </w:p>
          <w:p w:rsidR="00242485" w:rsidRPr="00242485" w:rsidRDefault="00242485" w:rsidP="009B7D43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พฤติกรรมเรียกรับเงิน ทรัพย์สิน หรือผลประโยชน์</w:t>
            </w:r>
            <w:proofErr w:type="spellStart"/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จากผู้มาติดต่อ เพื่อแลกกับการให้บริการ รวมถึงการใช้ดุลย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พินิจหรือ 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นล้อมเพื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่อ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รับค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ร้องทุกข์จากประชาชนโดยใช้วิธีสอบปากค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แทนหรือเก็บเรื่อง (ด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คดี)</w:t>
            </w:r>
          </w:p>
        </w:tc>
      </w:tr>
      <w:tr w:rsidR="009B7D43" w:rsidTr="009B7D43">
        <w:tc>
          <w:tcPr>
            <w:tcW w:w="4508" w:type="dxa"/>
          </w:tcPr>
          <w:p w:rsidR="009B7D43" w:rsidRPr="00242485" w:rsidRDefault="00242485" w:rsidP="002424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4508" w:type="dxa"/>
          </w:tcPr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ณที่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ได้รับการจัดสรรและแผนการใช้จ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่า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งบประมาณของหน่วยงาน การจัดซื้อจัดจ้าง/การจัดหาพัสดุ และการตรวจรับพัสดุที่มีความโปร่งใส ตรวจสอบได้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และปราศจากการเอื้อประโยชน์ ให้ผู้ประกอบการรายใด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รายหนึ่ง</w:t>
            </w:r>
          </w:p>
          <w:p w:rsidR="009B7D43" w:rsidRPr="00242485" w:rsidRDefault="00242485" w:rsidP="00242485">
            <w:pPr>
              <w:pStyle w:val="a4"/>
              <w:jc w:val="thaiDistribute"/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การใช้จ่ายงบประมาณของหน่วยงานที่มีกระบวนการและ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การมอบหมายผู้รับผิดชอบที่ชัดเจน</w:t>
            </w:r>
          </w:p>
        </w:tc>
      </w:tr>
      <w:tr w:rsidR="009B7D43" w:rsidTr="009B7D43">
        <w:tc>
          <w:tcPr>
            <w:tcW w:w="4508" w:type="dxa"/>
          </w:tcPr>
          <w:p w:rsidR="009B7D43" w:rsidRDefault="00242485" w:rsidP="00072379">
            <w:r>
              <w:t xml:space="preserve">3) </w:t>
            </w:r>
            <w:r>
              <w:rPr>
                <w:cs/>
              </w:rPr>
              <w:t>การใช้อ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นาจ</w:t>
            </w:r>
          </w:p>
        </w:tc>
        <w:tc>
          <w:tcPr>
            <w:tcW w:w="4508" w:type="dxa"/>
          </w:tcPr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การไม่เลือกปฏิบัติ มีความเป็นธรรม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ใช้อ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นาจและต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แหน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่ง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หน้าที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่ในเชิงลบเพื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อแสวงหาผลประโยชน์ส่วนตน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นาจของผู้บังคับบัญชาตามสายงานหรือข้ามสายงานในการสั่งการให้ท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ธุระส่วนตัวและสั่งการให้ท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ในสิ่งที่ผิดระเบียบหรือกฎหมาย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B7D43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ระบบการบริหารก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ลังพลของหน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่ว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ยงานที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มีก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 บุคลากรและการให้คุณให้โทษที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ชัดเจน </w:t>
            </w:r>
          </w:p>
        </w:tc>
      </w:tr>
      <w:tr w:rsidR="00242485" w:rsidTr="00242485">
        <w:tc>
          <w:tcPr>
            <w:tcW w:w="4508" w:type="dxa"/>
            <w:shd w:val="clear" w:color="auto" w:fill="7030A0"/>
          </w:tcPr>
          <w:p w:rsidR="00242485" w:rsidRPr="009B7D43" w:rsidRDefault="00242485" w:rsidP="0024248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ITA</w:t>
            </w:r>
          </w:p>
        </w:tc>
        <w:tc>
          <w:tcPr>
            <w:tcW w:w="4508" w:type="dxa"/>
            <w:shd w:val="clear" w:color="auto" w:fill="7030A0"/>
          </w:tcPr>
          <w:p w:rsidR="00242485" w:rsidRPr="009B7D43" w:rsidRDefault="00242485" w:rsidP="00242485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242485" w:rsidTr="00B97717">
        <w:tc>
          <w:tcPr>
            <w:tcW w:w="9016" w:type="dxa"/>
            <w:gridSpan w:val="2"/>
            <w:shd w:val="clear" w:color="auto" w:fill="7030A0"/>
          </w:tcPr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แบบวัดการรับรู้ของผู้มีส่วนได้เสียภายใน</w:t>
            </w:r>
          </w:p>
        </w:tc>
      </w:tr>
      <w:tr w:rsidR="00242485" w:rsidTr="009B7D43">
        <w:tc>
          <w:tcPr>
            <w:tcW w:w="4508" w:type="dxa"/>
          </w:tcPr>
          <w:p w:rsidR="00242485" w:rsidRPr="00242485" w:rsidRDefault="00242485" w:rsidP="00072379"/>
        </w:tc>
        <w:tc>
          <w:tcPr>
            <w:tcW w:w="4508" w:type="dxa"/>
          </w:tcPr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ซึ่งน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ไปสู่การปฏิบัติได้จริง และเป็นที่ยอมรับของบุคลากร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และมีการเสนอเลื่อนขั้นเงินเดือน หรือ ค่าตอบแทนด้วย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ความชอบธรรม โดยปราศจากการเอื้อประโยชน์ให้กลุ่ม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หรือพวกพ้องได้รับประโยชน์หรือความดีความชอบเป็นพิเศษ</w:t>
            </w:r>
          </w:p>
        </w:tc>
      </w:tr>
      <w:tr w:rsidR="00242485" w:rsidTr="009B7D43">
        <w:tc>
          <w:tcPr>
            <w:tcW w:w="4508" w:type="dxa"/>
          </w:tcPr>
          <w:p w:rsidR="00242485" w:rsidRPr="00242485" w:rsidRDefault="00242485" w:rsidP="0024248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4508" w:type="dxa"/>
          </w:tcPr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ผู้บริหารและเจ้าหน้าที่ต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รวจ ในสถานีต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รวจ ไม่มีการน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รถหรือทรัพย์สินที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เป็นของราชการหรือของกลางในคดี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ไปใช้เพื่อประโยชน์ของตนเองหรือพวกพ้อง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การวางระบบของสถาน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รวจในการจัดเก็บรักษา เงิน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หรือทรัพย์สินของกลา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ในคดีเพื่อป้องกันไม่ให้ถูกสับเปลี่ยน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หรือการไม่น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เข้าระบบ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42485" w:rsidRPr="00242485" w:rsidRDefault="00242485" w:rsidP="00242485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2485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การจัดเก็บทรัพย์สินหรือสิ่งของที่ได้จากการรับบริจาค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รวมถึงการขออนุญาตอย่างถูกต้องในกรณีที่ต้องมีการขอยืม</w:t>
            </w:r>
            <w:r w:rsidRPr="00242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2485">
              <w:rPr>
                <w:rFonts w:ascii="TH SarabunPSK" w:hAnsi="TH SarabunPSK" w:cs="TH SarabunPSK"/>
                <w:sz w:val="32"/>
                <w:szCs w:val="32"/>
                <w:cs/>
              </w:rPr>
              <w:t>หรือเบิกจ่ายทรัพย์สินของราชการไปใช้ปฏิบัติงาน</w:t>
            </w:r>
          </w:p>
        </w:tc>
      </w:tr>
      <w:tr w:rsidR="00242485" w:rsidTr="009B7D43">
        <w:tc>
          <w:tcPr>
            <w:tcW w:w="4508" w:type="dxa"/>
          </w:tcPr>
          <w:p w:rsidR="00242485" w:rsidRPr="008D6276" w:rsidRDefault="008D6276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4508" w:type="dxa"/>
          </w:tcPr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การเป็นตัวอย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งที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ดีของหัวหน้าสถานีต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รวจในการปฏิบัติงานด้วยความซื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อสัตย์สุจริต มีคุณธรรมมีความ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โปร่งใสไม่</w:t>
            </w:r>
            <w:proofErr w:type="spellStart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ลุ</w:t>
            </w:r>
            <w:proofErr w:type="spellEnd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แก่อ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นาจ 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เนินการทางวินัยและคดีความ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ตามกฎหมายของผู้บังคับบัญชาตามสายงานกับเจ้าหน้าที่ที่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นาจในทางที่ผิด การมีนโยบาย กฎระเบียบ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มาตรการควบคุมเจ้าหน้าที่ต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รวจเพื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อลดโอกาสหรือ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ป้องกันไม่ให้เกิดการ ทุจริต รวมถึงการก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ชับ สั่งการ เฝ้า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ระวัง ป้องกันการทุจริตของผู้บังคับบัญชา ในแต่ละสายงาน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42485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การมีกระบวนการจัดการเรื่องร้องเรียนการทุจริต และการมีแนวทางป้องกัน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และปราบปรามการทุจริตของแต่ละสายงานที่ชัดเจน ตลอดจน ความส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เร็จในการยับยั้งการ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ทุจริตของหน่วยงาน</w:t>
            </w:r>
          </w:p>
        </w:tc>
      </w:tr>
      <w:tr w:rsidR="008D6276" w:rsidTr="000512C0">
        <w:tc>
          <w:tcPr>
            <w:tcW w:w="9016" w:type="dxa"/>
            <w:gridSpan w:val="2"/>
            <w:shd w:val="clear" w:color="auto" w:fill="7030A0"/>
          </w:tcPr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>แบบวัดการรับรู้ของผู้มีส</w:t>
            </w:r>
            <w:r w:rsidRPr="008D62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วนได้ส</w:t>
            </w:r>
            <w:r w:rsidRPr="008D62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วนเสียภายนอก</w:t>
            </w:r>
          </w:p>
        </w:tc>
      </w:tr>
      <w:tr w:rsidR="008D6276" w:rsidTr="009B7D43">
        <w:tc>
          <w:tcPr>
            <w:tcW w:w="4508" w:type="dxa"/>
          </w:tcPr>
          <w:p w:rsidR="008D6276" w:rsidRPr="008D6276" w:rsidRDefault="008D6276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๖) คุณภาพการด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4508" w:type="dxa"/>
          </w:tcPr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การปฏิบัติงานและ ให้บริการของเจ้าหน้าที่ด้วยความเต็มใจ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มีการชี้แจงขั้นตอนปฏิบัติที่ชัดเจน มีการปฏิบัติตามขั้นตอน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และระยะเวลาที่ก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หนด มีความเท่าเทียมกันและไม่เลือกปฏิบัติ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มีการให้ข้อมูลเกี่ยวกับการด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 หรือการให้บริการอย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่า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ชัดเจนเข้าใจง่าย ครบถ้วน ไม่ปิดบังหรือบิดเบือนข้อมูล และมีการอ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นวยความสะดวกในการติดตามงานหรือเรื่องที่เคยขอรับ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ริการ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ประสบการณ์ด้านการถูกเจ้าหน้าที่ของหน่วยงานที่ติดต่อร้องขอเงิน ของขวัญ ของรางวัล วัสดุ อุปกรณ์ส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นักงาน หรือ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  <w:proofErr w:type="spellStart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ที่สามารถค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นวณเป็นเงินได้ เพื่ออ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 หรือ แลกเปลี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ยนกับการไม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ถูกด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เนินคดีรวมถึง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ประสบการณ์ด้านการถูกเจ้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รวจในสถานีต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รวจที่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ติดต่อกลั่นแกล้งโดยสร้างพยานหลักฐานเท็จ ประวิงเวลาในการท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คดี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ร้ายร่างกายหรือ ข่มขู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ให้หวาดกลัว และเอื้อประโยชน์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ให้แก่นักการเมืองหรือผู้มีอิทธิพลจนท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ให้เกิดความไม่เป็น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ธรรมในการด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เนินคดีและการมีพฤติการณ์เป็นคนกลางเสียเองหรือใช้ผู้อื่นเรียกรับเงินหรือ ผลประโยชน์ในการไกล่เกลี่ย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หรือเรียกร้อง ค่าเสียหายจากผู้กระท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ผิดเพื่อช่วยเหลือทางคด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</w:tr>
      <w:tr w:rsidR="008D6276" w:rsidTr="009B7D43">
        <w:tc>
          <w:tcPr>
            <w:tcW w:w="4508" w:type="dxa"/>
          </w:tcPr>
          <w:p w:rsidR="008D6276" w:rsidRPr="008D6276" w:rsidRDefault="008D6276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4508" w:type="dxa"/>
          </w:tcPr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การเผยแพร่คู่มือประชาชนในการขอรับบริการที่เข้าถึงง่ายและเข้าใจง่าย การเผยแพร่ข้อมูล เอกสาร หลักฐาน ที่ต้องจัดเตรียมใน การขอรับบริการ</w:t>
            </w:r>
            <w:proofErr w:type="spellStart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ที่มีความชัดเจน มีการสื่อสารภาพลักษณ์องค์กรที่ทันสมัย และโปร่งใส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D6276" w:rsidRPr="008D6276" w:rsidRDefault="008D6276" w:rsidP="008D6276">
            <w:pPr>
              <w:pStyle w:val="a4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627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การเผยแพร่ข้อมูลผลการด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เนินงานผ่านเว็บไซต์หรือสื่อสังคม ออนไลน์รวมถึงการมีช่องทาง ในการร้องเรียน การทุจริตต่อการปฏิบัติงานของเจ้าหน้าที่ และช่องทางการรับ</w:t>
            </w:r>
            <w:r w:rsidRPr="008D627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ฟังค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ติชมหรือความ คิดเห็น เกี่ยวกับการด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D6276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</w:t>
            </w:r>
            <w:r w:rsid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420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หรือการให้บริการผ่าน</w:t>
            </w:r>
          </w:p>
        </w:tc>
      </w:tr>
      <w:tr w:rsidR="0072420F" w:rsidTr="0072420F">
        <w:tc>
          <w:tcPr>
            <w:tcW w:w="4508" w:type="dxa"/>
            <w:shd w:val="clear" w:color="auto" w:fill="7030A0"/>
          </w:tcPr>
          <w:p w:rsidR="0072420F" w:rsidRPr="009B7D43" w:rsidRDefault="0072420F" w:rsidP="0072420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lastRenderedPageBreak/>
              <w:t xml:space="preserve">ตัวชี้วัดการประเมิน </w:t>
            </w: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ITA</w:t>
            </w:r>
          </w:p>
        </w:tc>
        <w:tc>
          <w:tcPr>
            <w:tcW w:w="4508" w:type="dxa"/>
            <w:shd w:val="clear" w:color="auto" w:fill="7030A0"/>
          </w:tcPr>
          <w:p w:rsidR="0072420F" w:rsidRPr="009B7D43" w:rsidRDefault="0072420F" w:rsidP="0072420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ประเด็นที่ต้องปรับปรุงและยกระดับพัฒนา</w:t>
            </w:r>
          </w:p>
        </w:tc>
      </w:tr>
      <w:tr w:rsidR="0072420F" w:rsidTr="00BA6E87">
        <w:tc>
          <w:tcPr>
            <w:tcW w:w="9016" w:type="dxa"/>
            <w:gridSpan w:val="2"/>
            <w:shd w:val="clear" w:color="auto" w:fill="7030A0"/>
          </w:tcPr>
          <w:p w:rsidR="0072420F" w:rsidRPr="008D6276" w:rsidRDefault="0072420F" w:rsidP="0072420F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B7D43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แบบวัดการรับรู้ของผู้มีส่วนได้เสียภายใน</w:t>
            </w:r>
          </w:p>
        </w:tc>
      </w:tr>
      <w:tr w:rsidR="008D6276" w:rsidTr="009B7D43">
        <w:tc>
          <w:tcPr>
            <w:tcW w:w="4508" w:type="dxa"/>
          </w:tcPr>
          <w:p w:rsidR="008D6276" w:rsidRPr="008D6276" w:rsidRDefault="008D6276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:rsidR="008D6276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 ออนไลน์หรือช่องทางอื่น ๆ</w:t>
            </w:r>
          </w:p>
        </w:tc>
      </w:tr>
      <w:tr w:rsidR="0072420F" w:rsidTr="009B7D43">
        <w:tc>
          <w:tcPr>
            <w:tcW w:w="4508" w:type="dxa"/>
          </w:tcPr>
          <w:p w:rsidR="0072420F" w:rsidRPr="0072420F" w:rsidRDefault="0072420F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8)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การปรับปรุงระบบการท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4508" w:type="dxa"/>
          </w:tcPr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การปรับปรุงการให้บริการประชาชนที่ลดอุปสรรค ลดความยุ่งยากในการขอรับบริการจากเดิม 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proofErr w:type="spellStart"/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มาใช้ในการด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เนินงานตามภารกิจของสถานีต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รวจ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การเปิดโอกาสให้ผู้รับบริการผู้มาติดต่อ หรือผู้มีส่วนได้ส่วนเสีย เข้าไปมีส่วนร่วมในการพัฒนาการ 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หรือการให้บริการให้ดีข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ตลอดจนการปรับปร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งการ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เนินงานให้มีความโปร่งใสมากยิ่งขึ้น</w:t>
            </w:r>
          </w:p>
        </w:tc>
      </w:tr>
      <w:tr w:rsidR="0072420F" w:rsidTr="0072420F">
        <w:tc>
          <w:tcPr>
            <w:tcW w:w="9016" w:type="dxa"/>
            <w:gridSpan w:val="2"/>
            <w:shd w:val="clear" w:color="auto" w:fill="7030A0"/>
          </w:tcPr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72420F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แบบตรวจการเปิดเผยข้อมูลสาธารณะ</w:t>
            </w:r>
          </w:p>
        </w:tc>
      </w:tr>
      <w:tr w:rsidR="0072420F" w:rsidTr="009B7D43">
        <w:tc>
          <w:tcPr>
            <w:tcW w:w="4508" w:type="dxa"/>
          </w:tcPr>
          <w:p w:rsidR="0072420F" w:rsidRPr="0072420F" w:rsidRDefault="0072420F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9)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4508" w:type="dxa"/>
          </w:tcPr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ข้อมูลบนเว็บไซต์ของสถานีต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รวจ ให้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สาธารณชนได้รับทราบ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ข้อมูลในประเด็นข้างต้นแสดงถึงความ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โปร่งใสในการบริหารงาน และการด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เนินงานของสถานีต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รวจ</w:t>
            </w:r>
          </w:p>
        </w:tc>
      </w:tr>
      <w:tr w:rsidR="0072420F" w:rsidTr="009B7D43">
        <w:tc>
          <w:tcPr>
            <w:tcW w:w="4508" w:type="dxa"/>
          </w:tcPr>
          <w:p w:rsidR="0072420F" w:rsidRPr="0072420F" w:rsidRDefault="0072420F" w:rsidP="008D627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4508" w:type="dxa"/>
          </w:tcPr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การด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เนินการเพื่อป้องกันการทุจริต ได้แก่ เจตจ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นง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สุจริตของผู้บริหาร การป้องกันและลดโอกาสการทุจริต</w:t>
            </w: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ระบบการรักษา ทรัพย์สินของ ราชการ</w:t>
            </w:r>
          </w:p>
          <w:p w:rsidR="0072420F" w:rsidRPr="0072420F" w:rsidRDefault="0072420F" w:rsidP="008D6276">
            <w:pPr>
              <w:pStyle w:val="a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2420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2420F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มาตรการภายในเพื่อป้องกันการทุจริต</w:t>
            </w:r>
          </w:p>
        </w:tc>
      </w:tr>
    </w:tbl>
    <w:p w:rsidR="00072379" w:rsidRDefault="00072379" w:rsidP="00072379"/>
    <w:p w:rsidR="0072420F" w:rsidRPr="0072420F" w:rsidRDefault="0072420F" w:rsidP="0072420F">
      <w:pPr>
        <w:pStyle w:val="a4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420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การก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หนดมาตรการ/กิจกรรม ในการเตรียมความพร้อมรับการประเมินคุณธรรมและความโปร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่งใส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ในการด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เนินงานของหน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วยงานภาครัฐ (</w:t>
      </w:r>
      <w:r w:rsidRPr="0072420F">
        <w:rPr>
          <w:rFonts w:ascii="TH SarabunPSK" w:hAnsi="TH SarabunPSK" w:cs="TH SarabunPSK"/>
          <w:b/>
          <w:bCs/>
          <w:sz w:val="32"/>
          <w:szCs w:val="32"/>
        </w:rPr>
        <w:t xml:space="preserve">Integrity and Transparency Assessment: ITA) 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รวจ 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</w:t>
      </w:r>
      <w:r w:rsidRPr="0072420F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242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ทั้งด้านระบบงานพฤติกรรมและวัฒนธรรมของผู้ปฏิบัติงาน การสื่อสารสร้างการรับรู้ต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อผู้มีส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วนได้ส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วนเสียภายใน และผู้มีส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วนได้ส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b/>
          <w:bCs/>
          <w:sz w:val="32"/>
          <w:szCs w:val="32"/>
          <w:cs/>
        </w:rPr>
        <w:t>วนเสียภายนอก แยกตามตัวชี้วัด</w:t>
      </w:r>
    </w:p>
    <w:p w:rsidR="0072420F" w:rsidRPr="0072420F" w:rsidRDefault="0072420F" w:rsidP="0072420F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รวจภูธรคลองหอยโข่ง ได้ด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เนินการก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หนดมาตรการ/กิจกรรม ในการเตรียมความ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sz w:val="32"/>
          <w:szCs w:val="32"/>
          <w:cs/>
        </w:rPr>
        <w:t>พร้อมรับการประเมินคุณธรรมและความโปร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ใส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 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เนินงานของหน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วยงานภาครัฐ ( </w:t>
      </w:r>
      <w:r w:rsidRPr="0072420F">
        <w:rPr>
          <w:rFonts w:ascii="TH SarabunPSK" w:hAnsi="TH SarabunPSK" w:cs="TH SarabunPSK"/>
          <w:sz w:val="32"/>
          <w:szCs w:val="32"/>
        </w:rPr>
        <w:t xml:space="preserve">Integrity and Transparency Assessment: ITA) </w:t>
      </w:r>
      <w:r w:rsidRPr="0072420F">
        <w:rPr>
          <w:rFonts w:ascii="TH SarabunPSK" w:hAnsi="TH SarabunPSK" w:cs="TH SarabunPSK"/>
          <w:sz w:val="32"/>
          <w:szCs w:val="32"/>
          <w:cs/>
        </w:rPr>
        <w:t>ของสถานีต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รวจประจ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Pr="0072420F">
        <w:rPr>
          <w:rFonts w:ascii="TH SarabunPSK" w:hAnsi="TH SarabunPSK" w:cs="TH SarabunPSK"/>
          <w:sz w:val="32"/>
          <w:szCs w:val="32"/>
        </w:rPr>
        <w:t>256</w:t>
      </w:r>
      <w:r w:rsidR="00A54104">
        <w:rPr>
          <w:rFonts w:ascii="TH SarabunPSK" w:hAnsi="TH SarabunPSK" w:cs="TH SarabunPSK"/>
          <w:sz w:val="32"/>
          <w:szCs w:val="32"/>
        </w:rPr>
        <w:t>8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sz w:val="32"/>
          <w:szCs w:val="32"/>
          <w:cs/>
        </w:rPr>
        <w:t>ทั้งด้านระบบงาน</w:t>
      </w:r>
      <w:r w:rsidRPr="0072420F">
        <w:rPr>
          <w:rFonts w:ascii="TH SarabunPSK" w:hAnsi="TH SarabunPSK" w:cs="TH SarabunPSK"/>
          <w:sz w:val="32"/>
          <w:szCs w:val="32"/>
          <w:cs/>
        </w:rPr>
        <w:lastRenderedPageBreak/>
        <w:t>พฤติกรรม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sz w:val="32"/>
          <w:szCs w:val="32"/>
          <w:cs/>
        </w:rPr>
        <w:t>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และผู้มีส่วนได้เสียภายนอกแยก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sz w:val="32"/>
          <w:szCs w:val="32"/>
          <w:cs/>
        </w:rPr>
        <w:t>ตามตัวชี้วัด และ ก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หนดแนวทางยกระดับและความโปร่งใสภายในหน่วยงาน </w:t>
      </w:r>
      <w:r w:rsidRPr="0072420F">
        <w:rPr>
          <w:rFonts w:ascii="TH SarabunPSK" w:hAnsi="TH SarabunPSK" w:cs="TH SarabunPSK"/>
          <w:sz w:val="32"/>
          <w:szCs w:val="32"/>
        </w:rPr>
        <w:t xml:space="preserve">2 </w:t>
      </w:r>
      <w:r w:rsidRPr="0072420F">
        <w:rPr>
          <w:rFonts w:ascii="TH SarabunPSK" w:hAnsi="TH SarabunPSK" w:cs="TH SarabunPSK"/>
          <w:sz w:val="32"/>
          <w:szCs w:val="32"/>
          <w:cs/>
        </w:rPr>
        <w:t>ด้าน ดังต่อไปนี้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1) 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การพัฒนายกระดับการให้บริการ/ </w:t>
      </w:r>
      <w:r w:rsidRPr="0072420F">
        <w:rPr>
          <w:rFonts w:ascii="TH SarabunPSK" w:hAnsi="TH SarabunPSK" w:cs="TH SarabunPSK"/>
          <w:sz w:val="32"/>
          <w:szCs w:val="32"/>
        </w:rPr>
        <w:t xml:space="preserve">One Stop Service </w:t>
      </w:r>
      <w:r w:rsidRPr="0072420F">
        <w:rPr>
          <w:rFonts w:ascii="TH SarabunPSK" w:hAnsi="TH SarabunPSK" w:cs="TH SarabunPSK"/>
          <w:sz w:val="32"/>
          <w:szCs w:val="32"/>
          <w:cs/>
        </w:rPr>
        <w:t>เพื่ออ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นวยความสะดวกประชาชน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  <w:r w:rsidRPr="0072420F">
        <w:rPr>
          <w:rFonts w:ascii="TH SarabunPSK" w:hAnsi="TH SarabunPSK" w:cs="TH SarabunPSK"/>
          <w:sz w:val="32"/>
          <w:szCs w:val="32"/>
          <w:cs/>
        </w:rPr>
        <w:t>ที่มารับบริการโดยสถานีต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รวจด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เนินการปรับปรุงพัฒนาหน่วยงาน ดังต่อไปนี้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1.1 </w:t>
      </w:r>
      <w:r w:rsidRPr="0072420F">
        <w:rPr>
          <w:rFonts w:ascii="TH SarabunPSK" w:hAnsi="TH SarabunPSK" w:cs="TH SarabunPSK"/>
          <w:sz w:val="32"/>
          <w:szCs w:val="32"/>
          <w:cs/>
        </w:rPr>
        <w:t>จุดประชาสัมพันธ์/สอบถามความคืบหน้าการด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เนินคดี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1.2 </w:t>
      </w:r>
      <w:r w:rsidRPr="0072420F">
        <w:rPr>
          <w:rFonts w:ascii="TH SarabunPSK" w:hAnsi="TH SarabunPSK" w:cs="TH SarabunPSK"/>
          <w:sz w:val="32"/>
          <w:szCs w:val="32"/>
          <w:cs/>
        </w:rPr>
        <w:t>ป้ายประชาสัมพันธ์จุดบริการ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1.3 </w:t>
      </w:r>
      <w:r w:rsidRPr="0072420F">
        <w:rPr>
          <w:rFonts w:ascii="TH SarabunPSK" w:hAnsi="TH SarabunPSK" w:cs="TH SarabunPSK"/>
          <w:sz w:val="32"/>
          <w:szCs w:val="32"/>
          <w:cs/>
        </w:rPr>
        <w:t>ป้ายพันธะสัญญา (</w:t>
      </w:r>
      <w:proofErr w:type="gramStart"/>
      <w:r w:rsidRPr="0072420F">
        <w:rPr>
          <w:rFonts w:ascii="TH SarabunPSK" w:hAnsi="TH SarabunPSK" w:cs="TH SarabunPSK"/>
          <w:sz w:val="32"/>
          <w:szCs w:val="32"/>
          <w:cs/>
        </w:rPr>
        <w:t>หมายเหตุ:ป้ายมีความสมบูรณ์ไม่ช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รุด</w:t>
      </w:r>
      <w:proofErr w:type="gramEnd"/>
      <w:r w:rsidRPr="0072420F">
        <w:rPr>
          <w:rFonts w:ascii="TH SarabunPSK" w:hAnsi="TH SarabunPSK" w:cs="TH SarabunPSK"/>
          <w:sz w:val="32"/>
          <w:szCs w:val="32"/>
          <w:cs/>
        </w:rPr>
        <w:t xml:space="preserve"> ปรับปรุงข้อมูลให้ทันสมัยอยู่เสมอ)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1.4 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ป้าย </w:t>
      </w:r>
      <w:r w:rsidRPr="0072420F">
        <w:rPr>
          <w:rFonts w:ascii="TH SarabunPSK" w:hAnsi="TH SarabunPSK" w:cs="TH SarabunPSK"/>
          <w:sz w:val="32"/>
          <w:szCs w:val="32"/>
        </w:rPr>
        <w:t xml:space="preserve">No Gift Policy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1.5 </w:t>
      </w:r>
      <w:r w:rsidRPr="0072420F">
        <w:rPr>
          <w:rFonts w:ascii="TH SarabunPSK" w:hAnsi="TH SarabunPSK" w:cs="TH SarabunPSK"/>
          <w:sz w:val="32"/>
          <w:szCs w:val="32"/>
          <w:cs/>
        </w:rPr>
        <w:t xml:space="preserve">ป้ายประชาสัมพันธ์ </w:t>
      </w:r>
      <w:r w:rsidRPr="0072420F">
        <w:rPr>
          <w:rFonts w:ascii="TH SarabunPSK" w:hAnsi="TH SarabunPSK" w:cs="TH SarabunPSK"/>
          <w:sz w:val="32"/>
          <w:szCs w:val="32"/>
        </w:rPr>
        <w:t xml:space="preserve">Download </w:t>
      </w:r>
      <w:r w:rsidRPr="0072420F">
        <w:rPr>
          <w:rFonts w:ascii="TH SarabunPSK" w:hAnsi="TH SarabunPSK" w:cs="TH SarabunPSK"/>
          <w:sz w:val="32"/>
          <w:szCs w:val="32"/>
          <w:cs/>
        </w:rPr>
        <w:t>คู่มือการให้บริการ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1.6 </w:t>
      </w:r>
      <w:r w:rsidRPr="0072420F">
        <w:rPr>
          <w:rFonts w:ascii="TH SarabunPSK" w:hAnsi="TH SarabunPSK" w:cs="TH SarabunPSK"/>
          <w:sz w:val="32"/>
          <w:szCs w:val="32"/>
          <w:cs/>
        </w:rPr>
        <w:t>การจัดสิ่งอ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นวยความสะดวก การให้บริการประชาชน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2) </w:t>
      </w:r>
      <w:r w:rsidRPr="0072420F">
        <w:rPr>
          <w:rFonts w:ascii="TH SarabunPSK" w:hAnsi="TH SarabunPSK" w:cs="TH SarabunPSK"/>
          <w:sz w:val="32"/>
          <w:szCs w:val="32"/>
          <w:cs/>
        </w:rPr>
        <w:t>ยกระดับการเผยแพร่ข้อมูลสาธารณะ (</w:t>
      </w:r>
      <w:r w:rsidRPr="0072420F">
        <w:rPr>
          <w:rFonts w:ascii="TH SarabunPSK" w:hAnsi="TH SarabunPSK" w:cs="TH SarabunPSK"/>
          <w:sz w:val="32"/>
          <w:szCs w:val="32"/>
        </w:rPr>
        <w:t xml:space="preserve">OIT) </w:t>
      </w:r>
      <w:r w:rsidRPr="0072420F">
        <w:rPr>
          <w:rFonts w:ascii="TH SarabunPSK" w:hAnsi="TH SarabunPSK" w:cs="TH SarabunPSK"/>
          <w:sz w:val="32"/>
          <w:szCs w:val="32"/>
          <w:cs/>
        </w:rPr>
        <w:t>ตามแบบตรวจสอบการเปิดเผยข้อมูลสาธารณะ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2.1 </w:t>
      </w:r>
      <w:r w:rsidRPr="0072420F">
        <w:rPr>
          <w:rFonts w:ascii="TH SarabunPSK" w:hAnsi="TH SarabunPSK" w:cs="TH SarabunPSK"/>
          <w:sz w:val="32"/>
          <w:szCs w:val="32"/>
          <w:cs/>
        </w:rPr>
        <w:t>การจัดท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เว็บไซต์/ปรับปรุงข้อมูลให้เป็นปัจจุบัน</w:t>
      </w:r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A54104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2.2 </w:t>
      </w:r>
      <w:r w:rsidRPr="0072420F">
        <w:rPr>
          <w:rFonts w:ascii="TH SarabunPSK" w:hAnsi="TH SarabunPSK" w:cs="TH SarabunPSK"/>
          <w:sz w:val="32"/>
          <w:szCs w:val="32"/>
          <w:cs/>
        </w:rPr>
        <w:t>การจัดท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r w:rsidRPr="0072420F">
        <w:rPr>
          <w:rFonts w:ascii="TH SarabunPSK" w:hAnsi="TH SarabunPSK" w:cs="TH SarabunPSK"/>
          <w:sz w:val="32"/>
          <w:szCs w:val="32"/>
          <w:cs/>
        </w:rPr>
        <w:t>ข้อมูลสาธารณะตามเกณฑ์การประเมินและข้อมูลที่เกี่ยวข้อง</w:t>
      </w:r>
      <w:proofErr w:type="spellStart"/>
      <w:r w:rsidRPr="0072420F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72420F">
        <w:rPr>
          <w:rFonts w:ascii="TH SarabunPSK" w:hAnsi="TH SarabunPSK" w:cs="TH SarabunPSK"/>
          <w:sz w:val="32"/>
          <w:szCs w:val="32"/>
        </w:rPr>
        <w:t xml:space="preserve"> </w:t>
      </w:r>
    </w:p>
    <w:p w:rsidR="0072420F" w:rsidRPr="0072420F" w:rsidRDefault="0072420F" w:rsidP="00A54104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420F">
        <w:rPr>
          <w:rFonts w:ascii="TH SarabunPSK" w:hAnsi="TH SarabunPSK" w:cs="TH SarabunPSK"/>
          <w:sz w:val="32"/>
          <w:szCs w:val="32"/>
        </w:rPr>
        <w:t xml:space="preserve">2.3 </w:t>
      </w:r>
      <w:r w:rsidRPr="0072420F">
        <w:rPr>
          <w:rFonts w:ascii="TH SarabunPSK" w:hAnsi="TH SarabunPSK" w:cs="TH SarabunPSK"/>
          <w:sz w:val="32"/>
          <w:szCs w:val="32"/>
          <w:cs/>
        </w:rPr>
        <w:t>การก</w:t>
      </w:r>
      <w:r w:rsidR="00A54104">
        <w:rPr>
          <w:rFonts w:ascii="TH SarabunPSK" w:hAnsi="TH SarabunPSK" w:cs="TH SarabunPSK" w:hint="cs"/>
          <w:sz w:val="32"/>
          <w:szCs w:val="32"/>
          <w:cs/>
        </w:rPr>
        <w:t>ำ</w:t>
      </w:r>
      <w:bookmarkStart w:id="1" w:name="_GoBack"/>
      <w:bookmarkEnd w:id="1"/>
      <w:r w:rsidRPr="0072420F">
        <w:rPr>
          <w:rFonts w:ascii="TH SarabunPSK" w:hAnsi="TH SarabunPSK" w:cs="TH SarabunPSK"/>
          <w:sz w:val="32"/>
          <w:szCs w:val="32"/>
          <w:cs/>
        </w:rPr>
        <w:t>กับติดตามการเผยแพร่ข้อมูลสาธารณะอย่างต่อเนื่อง มีรายละเอียดตาม</w:t>
      </w:r>
      <w:r w:rsidRPr="0072420F">
        <w:rPr>
          <w:rFonts w:ascii="TH SarabunPSK" w:hAnsi="TH SarabunPSK" w:cs="TH SarabunPSK"/>
          <w:sz w:val="32"/>
          <w:szCs w:val="32"/>
          <w:cs/>
        </w:rPr>
        <w:t>ตาราง</w:t>
      </w:r>
    </w:p>
    <w:sectPr w:rsidR="0072420F" w:rsidRPr="00724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79"/>
    <w:rsid w:val="00014AAE"/>
    <w:rsid w:val="00072379"/>
    <w:rsid w:val="00200229"/>
    <w:rsid w:val="00242485"/>
    <w:rsid w:val="00315043"/>
    <w:rsid w:val="0072420F"/>
    <w:rsid w:val="008D6276"/>
    <w:rsid w:val="009B7D43"/>
    <w:rsid w:val="00A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431C"/>
  <w15:chartTrackingRefBased/>
  <w15:docId w15:val="{B8BC4E8A-8E76-40C8-A31C-899160B1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B7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Songkran Suwannachod</dc:creator>
  <cp:keywords/>
  <dc:description/>
  <cp:lastModifiedBy>Songkran Suwannachod</cp:lastModifiedBy>
  <cp:revision>2</cp:revision>
  <dcterms:created xsi:type="dcterms:W3CDTF">2025-04-11T05:32:00Z</dcterms:created>
  <dcterms:modified xsi:type="dcterms:W3CDTF">2025-04-15T06:20:00Z</dcterms:modified>
</cp:coreProperties>
</file>